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6787E" w:rsidRDefault="00F6787E" w:rsidP="00CF76E8">
      <w:pPr>
        <w:rPr>
          <w:rFonts w:cs="Calibri"/>
          <w:noProof/>
        </w:rPr>
      </w:pPr>
    </w:p>
    <w:p w:rsidR="003E2778" w:rsidRDefault="009046EB" w:rsidP="009046EB">
      <w:pPr>
        <w:pStyle w:val="ab"/>
        <w:spacing w:after="0"/>
        <w:ind w:firstLine="720"/>
        <w:jc w:val="center"/>
        <w:rPr>
          <w:rFonts w:ascii="Segoe UI" w:eastAsiaTheme="minorHAnsi" w:hAnsi="Segoe UI" w:cs="Segoe UI"/>
          <w:b/>
          <w:noProof/>
          <w:sz w:val="28"/>
          <w:szCs w:val="22"/>
          <w:lang w:eastAsia="en-US"/>
        </w:rPr>
      </w:pPr>
      <w:bookmarkStart w:id="0" w:name="_GoBack"/>
      <w:bookmarkEnd w:id="0"/>
      <w:r w:rsidRPr="009046EB">
        <w:rPr>
          <w:rFonts w:ascii="Segoe UI" w:eastAsiaTheme="minorHAnsi" w:hAnsi="Segoe UI" w:cs="Segoe UI"/>
          <w:b/>
          <w:noProof/>
          <w:sz w:val="28"/>
          <w:szCs w:val="22"/>
          <w:lang w:eastAsia="en-US"/>
        </w:rPr>
        <w:t>Новосибирский Росреестр провел горячую линию</w:t>
      </w:r>
      <w:r>
        <w:rPr>
          <w:rFonts w:ascii="Segoe UI" w:eastAsiaTheme="minorHAnsi" w:hAnsi="Segoe UI" w:cs="Segoe UI"/>
          <w:b/>
          <w:noProof/>
          <w:sz w:val="28"/>
          <w:szCs w:val="22"/>
          <w:lang w:eastAsia="en-US"/>
        </w:rPr>
        <w:t xml:space="preserve"> </w:t>
      </w:r>
      <w:r w:rsidRPr="009046EB">
        <w:rPr>
          <w:rFonts w:ascii="Segoe UI" w:eastAsiaTheme="minorHAnsi" w:hAnsi="Segoe UI" w:cs="Segoe UI"/>
          <w:b/>
          <w:noProof/>
          <w:sz w:val="28"/>
          <w:szCs w:val="22"/>
          <w:lang w:eastAsia="en-US"/>
        </w:rPr>
        <w:t>ко Дню защиты детей</w:t>
      </w:r>
    </w:p>
    <w:p w:rsidR="009046EB" w:rsidRDefault="009046EB" w:rsidP="009046EB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</w:p>
    <w:p w:rsidR="009046EB" w:rsidRPr="009046EB" w:rsidRDefault="009046EB" w:rsidP="009046EB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9046E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3 июня 2024 года, в Управлении </w:t>
      </w:r>
      <w:proofErr w:type="spellStart"/>
      <w:r w:rsidRPr="009046E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Росреестра</w:t>
      </w:r>
      <w:proofErr w:type="spellEnd"/>
      <w:r w:rsidRPr="009046E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по Новосибирской области проведена «горячая» телефонная линия по вопросам сделок с недвижимостью с участием несовершеннолетних. </w:t>
      </w:r>
    </w:p>
    <w:p w:rsidR="009046EB" w:rsidRPr="009046EB" w:rsidRDefault="009046EB" w:rsidP="009046EB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Наиболее </w:t>
      </w:r>
      <w:r w:rsidR="004F27D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популярный вопрос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</w:t>
      </w:r>
      <w:r w:rsidR="004F27D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- </w:t>
      </w:r>
      <w:r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>м</w:t>
      </w:r>
      <w:r w:rsidRPr="009046EB"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>ожет ли ребенок действовать самостоятельно в сделках с недвижимостью?</w:t>
      </w:r>
    </w:p>
    <w:p w:rsidR="009046EB" w:rsidRPr="009046EB" w:rsidRDefault="009046EB" w:rsidP="009046EB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9046E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Дети могут заключать сделки самостоятельно по достижении 14 лет с письменного согласия их законных представителей – родителей или опекунов. За несовершеннолетних до 14 лет все решения принимают законные представители.</w:t>
      </w:r>
    </w:p>
    <w:p w:rsidR="009046EB" w:rsidRPr="009046EB" w:rsidRDefault="009046EB" w:rsidP="009046EB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9046E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На регистрацию недвижимости представители ребенка обязательно сдают документы, подтверждающие их полномочия законных представителей (свидетельство о рождении ребенка – для родителей, или решение суда об установлении попечения или об усыновлении).</w:t>
      </w:r>
    </w:p>
    <w:p w:rsidR="009046EB" w:rsidRPr="009046EB" w:rsidRDefault="009046EB" w:rsidP="009046EB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9046E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Ребенок младше 14 лет в договоре купли-продажи или дарения объекта недвижимости фигурирует как сторона сделки в лице своего законного представителя. Все действия за ребенка и от его имени полностью выполняют его родители или законные представители.</w:t>
      </w:r>
    </w:p>
    <w:p w:rsidR="003E2778" w:rsidRDefault="009046EB" w:rsidP="009046EB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9046E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Ребенок 14 – 17 лет (включительно) в договоре фигурирует как сторона сделки, действующая с согласия своего законного представителя. Согласие прописывается в тексте договора, или может быть оформлено отдельным документом. На сделке обязательно личное присутствие ребенка, при себе у него должен быть паспорт. </w:t>
      </w:r>
      <w:proofErr w:type="gramStart"/>
      <w:r w:rsidRPr="009046E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Ребенок сам подписывает все документы - договор, заявление о государственной регистрации и прочие).</w:t>
      </w:r>
      <w:proofErr w:type="gramEnd"/>
    </w:p>
    <w:p w:rsidR="00F6787E" w:rsidRDefault="00F6787E" w:rsidP="009046EB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086883" w:rsidRPr="007C0523" w:rsidRDefault="00086883" w:rsidP="00086883">
      <w:pPr>
        <w:autoSpaceDE w:val="0"/>
        <w:autoSpaceDN w:val="0"/>
        <w:adjustRightInd w:val="0"/>
        <w:spacing w:after="0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6D233B" w:rsidRPr="006D233B" w:rsidRDefault="0019476C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lastRenderedPageBreak/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</w:t>
      </w:r>
      <w:r w:rsidR="002621E0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ем</w:t>
      </w:r>
      <w:r w:rsidR="00B11B3D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  <w:proofErr w:type="spellStart"/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201110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201110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Pr="00141714">
        <w:rPr>
          <w:rFonts w:ascii="Segoe UI" w:hAnsi="Segoe UI" w:cs="Segoe UI"/>
          <w:b/>
          <w:bCs/>
        </w:rPr>
        <w:t>Росреестра</w:t>
      </w:r>
      <w:proofErr w:type="spellEnd"/>
      <w:r w:rsidRPr="00141714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 xml:space="preserve"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 w:rsidR="00A05899"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 w:rsidR="00A05899">
        <w:rPr>
          <w:rFonts w:ascii="Segoe UI" w:hAnsi="Segoe UI" w:cs="Segoe UI"/>
          <w:sz w:val="18"/>
          <w:szCs w:val="18"/>
        </w:rPr>
        <w:t xml:space="preserve">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201110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oko@r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54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.</w:t>
        </w:r>
        <w:proofErr w:type="spellStart"/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rosreestr.ru</w:t>
        </w:r>
        <w:proofErr w:type="spellEnd"/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9" w:history="1">
        <w:proofErr w:type="spellStart"/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proofErr w:type="spellStart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Соцсети</w:t>
      </w:r>
      <w:proofErr w:type="spellEnd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  <w:hyperlink r:id="rId10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2" w:history="1">
        <w:proofErr w:type="spellStart"/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Яндекс</w:t>
        </w:r>
        <w:proofErr w:type="spellEnd"/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3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14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C27" w:rsidRDefault="00736C27" w:rsidP="00747FDB">
      <w:pPr>
        <w:spacing w:after="0" w:line="240" w:lineRule="auto"/>
      </w:pPr>
      <w:r>
        <w:separator/>
      </w:r>
    </w:p>
  </w:endnote>
  <w:endnote w:type="continuationSeparator" w:id="0">
    <w:p w:rsidR="00736C27" w:rsidRDefault="00736C27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C27" w:rsidRDefault="00736C27" w:rsidP="00747FDB">
      <w:pPr>
        <w:spacing w:after="0" w:line="240" w:lineRule="auto"/>
      </w:pPr>
      <w:r>
        <w:separator/>
      </w:r>
    </w:p>
  </w:footnote>
  <w:footnote w:type="continuationSeparator" w:id="0">
    <w:p w:rsidR="00736C27" w:rsidRDefault="00736C27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13B" w:rsidRDefault="00201110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413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342EB"/>
    <w:rsid w:val="00141714"/>
    <w:rsid w:val="0016035A"/>
    <w:rsid w:val="001800B3"/>
    <w:rsid w:val="00185F2E"/>
    <w:rsid w:val="0019476C"/>
    <w:rsid w:val="001C7A54"/>
    <w:rsid w:val="00201110"/>
    <w:rsid w:val="00203E51"/>
    <w:rsid w:val="00256153"/>
    <w:rsid w:val="002621E0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07BA"/>
    <w:rsid w:val="004760C6"/>
    <w:rsid w:val="00477F74"/>
    <w:rsid w:val="004906C6"/>
    <w:rsid w:val="004E5606"/>
    <w:rsid w:val="004F27D1"/>
    <w:rsid w:val="00526CC7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36C27"/>
    <w:rsid w:val="00742794"/>
    <w:rsid w:val="00747FDB"/>
    <w:rsid w:val="00770C98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8F413B"/>
    <w:rsid w:val="009001A5"/>
    <w:rsid w:val="00901983"/>
    <w:rsid w:val="009046EB"/>
    <w:rsid w:val="009058C7"/>
    <w:rsid w:val="00907414"/>
    <w:rsid w:val="00967E00"/>
    <w:rsid w:val="00991C84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76C9B"/>
    <w:rsid w:val="00B807E1"/>
    <w:rsid w:val="00BB4775"/>
    <w:rsid w:val="00BB6423"/>
    <w:rsid w:val="00BD03AA"/>
    <w:rsid w:val="00BE6342"/>
    <w:rsid w:val="00BF5FF5"/>
    <w:rsid w:val="00C028C8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6787E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110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Пользователь Windows</cp:lastModifiedBy>
  <cp:revision>13</cp:revision>
  <cp:lastPrinted>2022-01-19T07:30:00Z</cp:lastPrinted>
  <dcterms:created xsi:type="dcterms:W3CDTF">2023-04-24T06:32:00Z</dcterms:created>
  <dcterms:modified xsi:type="dcterms:W3CDTF">2024-06-20T04:17:00Z</dcterms:modified>
</cp:coreProperties>
</file>